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82" w:rsidRDefault="00525D82" w:rsidP="00525D8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color w:val="000000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 xml:space="preserve">國際扶輪 </w:t>
      </w:r>
      <w:r>
        <w:rPr>
          <w:rFonts w:ascii="標楷體" w:eastAsia="標楷體" w:hAnsi="標楷體" w:cs="TimesNewRomanPS-BoldMT" w:hint="eastAsia"/>
          <w:b/>
          <w:bCs/>
          <w:color w:val="000000"/>
          <w:kern w:val="0"/>
          <w:sz w:val="36"/>
          <w:szCs w:val="36"/>
        </w:rPr>
        <w:t xml:space="preserve">3502 </w:t>
      </w:r>
      <w:r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 xml:space="preserve">地區 </w:t>
      </w:r>
      <w:r>
        <w:rPr>
          <w:rFonts w:ascii="標楷體" w:eastAsia="標楷體" w:hAnsi="標楷體" w:cs="TimesNewRomanPS-BoldMT" w:hint="eastAsia"/>
          <w:b/>
          <w:bCs/>
          <w:color w:val="000000"/>
          <w:kern w:val="0"/>
          <w:sz w:val="36"/>
          <w:szCs w:val="36"/>
        </w:rPr>
        <w:t xml:space="preserve">2021-22 </w:t>
      </w:r>
      <w:r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年度第二次社長、秘書聯席會議</w:t>
      </w:r>
    </w:p>
    <w:p w:rsidR="00525D82" w:rsidRDefault="00525D82" w:rsidP="00525D8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提 案 書</w:t>
      </w:r>
    </w:p>
    <w:p w:rsidR="00525D82" w:rsidRDefault="00525D82" w:rsidP="00525D82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_____________________扶輪社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6591"/>
      </w:tblGrid>
      <w:tr w:rsidR="00525D82" w:rsidTr="00525D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2" w:rsidRDefault="00525D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NewRomanPSMT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提案社</w:t>
            </w:r>
            <w:r>
              <w:rPr>
                <w:rFonts w:ascii="標楷體" w:eastAsia="標楷體" w:hAnsi="標楷體" w:cs="TimesNewRomanPSMT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者</w:t>
            </w:r>
            <w:r>
              <w:rPr>
                <w:rFonts w:ascii="標楷體" w:eastAsia="標楷體" w:hAnsi="標楷體" w:cs="TimesNewRomanPSMT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5D82" w:rsidTr="00525D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2" w:rsidRDefault="00525D8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主 旨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5D82" w:rsidTr="00525D8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82" w:rsidRDefault="00525D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說 明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  <w:p w:rsidR="00525D82" w:rsidRDefault="00525D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6101B2" w:rsidRPr="00525D82" w:rsidRDefault="00525D82" w:rsidP="00525D82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※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各社如有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提案煩請於 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110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 10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月 15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前以書面 </w:t>
      </w:r>
      <w:r>
        <w:rPr>
          <w:rFonts w:ascii="標楷體" w:eastAsia="標楷體" w:hAnsi="標楷體" w:cs="TimesNewRomanPSMT" w:hint="eastAsia"/>
          <w:color w:val="000000"/>
          <w:kern w:val="0"/>
          <w:sz w:val="28"/>
          <w:szCs w:val="28"/>
        </w:rPr>
        <w:t xml:space="preserve">E-mail 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至</w:t>
      </w:r>
      <w:r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桃園景福社&lt; king.furc@msa.hinet.net&gt;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俾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利議題彙整。</w:t>
      </w:r>
      <w:bookmarkStart w:id="0" w:name="_GoBack"/>
      <w:bookmarkEnd w:id="0"/>
    </w:p>
    <w:sectPr w:rsidR="006101B2" w:rsidRPr="00525D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6"/>
    <w:rsid w:val="00525D82"/>
    <w:rsid w:val="005C3E96"/>
    <w:rsid w:val="0061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CFD28-51D8-44CD-B8CB-D4FD0AAC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2021-10-13T00:39:00Z</dcterms:created>
  <dcterms:modified xsi:type="dcterms:W3CDTF">2021-10-13T00:39:00Z</dcterms:modified>
</cp:coreProperties>
</file>