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E4" w:rsidRPr="001A5B92" w:rsidRDefault="00BF5BE4" w:rsidP="00BF5BE4">
      <w:pPr>
        <w:spacing w:line="420" w:lineRule="exact"/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r w:rsidRPr="001A5B92">
        <w:rPr>
          <w:rFonts w:ascii="微軟正黑體" w:eastAsia="微軟正黑體" w:hAnsi="微軟正黑體" w:cs="Arial" w:hint="eastAsia"/>
          <w:b/>
          <w:sz w:val="32"/>
          <w:szCs w:val="32"/>
        </w:rPr>
        <w:t>國際扶輪3502地區2021-</w:t>
      </w:r>
      <w:proofErr w:type="gramStart"/>
      <w:r w:rsidRPr="001A5B92">
        <w:rPr>
          <w:rFonts w:ascii="微軟正黑體" w:eastAsia="微軟正黑體" w:hAnsi="微軟正黑體" w:cs="Arial" w:hint="eastAsia"/>
          <w:b/>
          <w:sz w:val="32"/>
          <w:szCs w:val="32"/>
        </w:rPr>
        <w:t>22</w:t>
      </w:r>
      <w:proofErr w:type="gramEnd"/>
      <w:r w:rsidRPr="001A5B92">
        <w:rPr>
          <w:rFonts w:ascii="微軟正黑體" w:eastAsia="微軟正黑體" w:hAnsi="微軟正黑體" w:cs="Arial" w:hint="eastAsia"/>
          <w:b/>
          <w:sz w:val="32"/>
          <w:szCs w:val="32"/>
        </w:rPr>
        <w:t>年度</w:t>
      </w:r>
    </w:p>
    <w:p w:rsidR="00BF5BE4" w:rsidRPr="007C4BF0" w:rsidRDefault="00BF5BE4" w:rsidP="00BF5BE4">
      <w:pPr>
        <w:ind w:right="140" w:firstLineChars="1100" w:firstLine="3520"/>
        <w:rPr>
          <w:rFonts w:ascii="微軟正黑體" w:eastAsia="微軟正黑體" w:hAnsi="微軟正黑體"/>
          <w:b/>
          <w:sz w:val="20"/>
          <w:szCs w:val="20"/>
        </w:rPr>
      </w:pPr>
      <w:bookmarkStart w:id="0" w:name="_GoBack"/>
      <w:r w:rsidRPr="007C4BF0">
        <w:rPr>
          <w:rFonts w:ascii="微軟正黑體" w:eastAsia="微軟正黑體" w:hAnsi="微軟正黑體" w:cs="Arial"/>
          <w:b/>
          <w:sz w:val="32"/>
          <w:szCs w:val="32"/>
        </w:rPr>
        <w:t>地區獎助金</w:t>
      </w:r>
      <w:r w:rsidRPr="007C4BF0">
        <w:rPr>
          <w:rFonts w:ascii="微軟正黑體" w:eastAsia="微軟正黑體" w:hAnsi="微軟正黑體" w:cs="Arial" w:hint="eastAsia"/>
          <w:b/>
          <w:bCs/>
          <w:noProof/>
          <w:sz w:val="32"/>
          <w:szCs w:val="32"/>
        </w:rPr>
        <w:t>請款</w:t>
      </w:r>
      <w:r w:rsidRPr="007C4BF0">
        <w:rPr>
          <w:rFonts w:ascii="微軟正黑體" w:eastAsia="微軟正黑體" w:hAnsi="微軟正黑體" w:cs="Arial" w:hint="eastAsia"/>
          <w:b/>
          <w:sz w:val="32"/>
          <w:szCs w:val="32"/>
        </w:rPr>
        <w:t>申請書</w:t>
      </w:r>
      <w:bookmarkEnd w:id="0"/>
      <w:r>
        <w:rPr>
          <w:rFonts w:ascii="微軟正黑體" w:eastAsia="微軟正黑體" w:hAnsi="微軟正黑體" w:cs="Arial" w:hint="eastAsia"/>
          <w:b/>
          <w:sz w:val="32"/>
          <w:szCs w:val="32"/>
        </w:rPr>
        <w:t xml:space="preserve">            </w:t>
      </w:r>
      <w:r>
        <w:rPr>
          <w:rFonts w:ascii="微軟正黑體" w:eastAsia="微軟正黑體" w:hAnsi="微軟正黑體" w:cs="Arial"/>
          <w:b/>
          <w:sz w:val="32"/>
          <w:szCs w:val="32"/>
        </w:rPr>
        <w:t xml:space="preserve">     </w:t>
      </w:r>
      <w:r w:rsidRPr="007C4BF0">
        <w:rPr>
          <w:rFonts w:ascii="微軟正黑體" w:eastAsia="微軟正黑體" w:hAnsi="微軟正黑體" w:hint="eastAsia"/>
          <w:b/>
          <w:sz w:val="20"/>
          <w:szCs w:val="20"/>
        </w:rPr>
        <w:t>（附件二）</w:t>
      </w:r>
    </w:p>
    <w:p w:rsidR="00BF5BE4" w:rsidRPr="007C4BF0" w:rsidRDefault="00BF5BE4" w:rsidP="00BF5BE4">
      <w:pPr>
        <w:rPr>
          <w:rFonts w:eastAsia="標楷體"/>
          <w:sz w:val="28"/>
          <w:szCs w:val="28"/>
        </w:rPr>
      </w:pPr>
      <w:r w:rsidRPr="007C4BF0">
        <w:rPr>
          <w:rFonts w:ascii="微軟正黑體" w:eastAsia="微軟正黑體" w:hAnsi="微軟正黑體" w:cs="Arial" w:hint="eastAsia"/>
          <w:b/>
          <w:bCs/>
          <w:noProof/>
          <w:color w:val="FF0000"/>
          <w:sz w:val="26"/>
          <w:szCs w:val="26"/>
        </w:rPr>
        <w:t xml:space="preserve">核銷日期：西元     年    月  </w:t>
      </w:r>
      <w:r>
        <w:rPr>
          <w:rFonts w:ascii="微軟正黑體" w:eastAsia="微軟正黑體" w:hAnsi="微軟正黑體" w:cs="Arial"/>
          <w:b/>
          <w:bCs/>
          <w:noProof/>
          <w:color w:val="FF0000"/>
          <w:sz w:val="26"/>
          <w:szCs w:val="26"/>
        </w:rPr>
        <w:t xml:space="preserve">  </w:t>
      </w:r>
      <w:r w:rsidRPr="007C4BF0">
        <w:rPr>
          <w:rFonts w:ascii="微軟正黑體" w:eastAsia="微軟正黑體" w:hAnsi="微軟正黑體" w:cs="Arial" w:hint="eastAsia"/>
          <w:b/>
          <w:bCs/>
          <w:noProof/>
          <w:color w:val="FF0000"/>
          <w:sz w:val="26"/>
          <w:szCs w:val="26"/>
        </w:rPr>
        <w:t xml:space="preserve"> 日      </w:t>
      </w:r>
    </w:p>
    <w:tbl>
      <w:tblPr>
        <w:tblW w:w="1077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390"/>
        <w:gridCol w:w="2126"/>
        <w:gridCol w:w="1134"/>
        <w:gridCol w:w="1412"/>
        <w:gridCol w:w="908"/>
        <w:gridCol w:w="3803"/>
      </w:tblGrid>
      <w:tr w:rsidR="00BF5BE4" w:rsidRPr="007C4BF0" w:rsidTr="007330BB">
        <w:trPr>
          <w:gridBefore w:val="1"/>
          <w:wBefore w:w="6" w:type="dxa"/>
          <w:cantSplit/>
          <w:trHeight w:val="730"/>
        </w:trPr>
        <w:tc>
          <w:tcPr>
            <w:tcW w:w="1390" w:type="dxa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sz w:val="28"/>
                <w:szCs w:val="28"/>
              </w:rPr>
              <w:t>所屬分區：</w:t>
            </w:r>
          </w:p>
        </w:tc>
        <w:tc>
          <w:tcPr>
            <w:tcW w:w="3260" w:type="dxa"/>
            <w:gridSpan w:val="2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sz w:val="28"/>
                <w:szCs w:val="28"/>
              </w:rPr>
              <w:t>主辦社：</w:t>
            </w:r>
          </w:p>
        </w:tc>
        <w:tc>
          <w:tcPr>
            <w:tcW w:w="4711" w:type="dxa"/>
            <w:gridSpan w:val="2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BF5BE4" w:rsidRPr="007C4BF0" w:rsidTr="007330BB">
        <w:trPr>
          <w:gridBefore w:val="1"/>
          <w:wBefore w:w="6" w:type="dxa"/>
          <w:cantSplit/>
          <w:trHeight w:val="730"/>
        </w:trPr>
        <w:tc>
          <w:tcPr>
            <w:tcW w:w="3516" w:type="dxa"/>
            <w:gridSpan w:val="2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sz w:val="28"/>
                <w:szCs w:val="28"/>
              </w:rPr>
              <w:t>計劃名稱：</w:t>
            </w:r>
          </w:p>
        </w:tc>
        <w:tc>
          <w:tcPr>
            <w:tcW w:w="7257" w:type="dxa"/>
            <w:gridSpan w:val="4"/>
            <w:vAlign w:val="center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</w:p>
        </w:tc>
      </w:tr>
      <w:tr w:rsidR="00BF5BE4" w:rsidRPr="007C4BF0" w:rsidTr="007330BB">
        <w:trPr>
          <w:gridBefore w:val="1"/>
          <w:wBefore w:w="6" w:type="dxa"/>
          <w:trHeight w:val="722"/>
        </w:trPr>
        <w:tc>
          <w:tcPr>
            <w:tcW w:w="3516" w:type="dxa"/>
            <w:gridSpan w:val="2"/>
          </w:tcPr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sz w:val="28"/>
                <w:szCs w:val="28"/>
              </w:rPr>
              <w:t>茲收到地區獎助金：</w:t>
            </w:r>
          </w:p>
        </w:tc>
        <w:tc>
          <w:tcPr>
            <w:tcW w:w="3454" w:type="dxa"/>
            <w:gridSpan w:val="3"/>
            <w:vAlign w:val="center"/>
          </w:tcPr>
          <w:p w:rsidR="00BF5BE4" w:rsidRPr="007C4BF0" w:rsidRDefault="00BF5BE4" w:rsidP="007330BB">
            <w:pPr>
              <w:rPr>
                <w:rFonts w:ascii="微軟正黑體" w:eastAsia="微軟正黑體" w:hAnsi="微軟正黑體" w:cs="Arial"/>
                <w:b/>
                <w:bCs/>
                <w:noProof/>
                <w:color w:val="0000FF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color w:val="0000FF"/>
                <w:sz w:val="28"/>
                <w:szCs w:val="28"/>
              </w:rPr>
              <w:t xml:space="preserve">US$   </w:t>
            </w:r>
            <w:r w:rsidRPr="007C4BF0">
              <w:rPr>
                <w:rFonts w:ascii="微軟正黑體" w:eastAsia="微軟正黑體" w:hAnsi="微軟正黑體" w:cs="Arial"/>
                <w:b/>
                <w:bCs/>
                <w:noProof/>
                <w:color w:val="0000FF"/>
                <w:sz w:val="28"/>
                <w:szCs w:val="28"/>
              </w:rPr>
              <w:t xml:space="preserve">  </w:t>
            </w: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color w:val="0000FF"/>
                <w:sz w:val="28"/>
                <w:szCs w:val="28"/>
              </w:rPr>
              <w:t xml:space="preserve">  * 匯率 </w:t>
            </w:r>
            <w:r>
              <w:rPr>
                <w:rFonts w:ascii="微軟正黑體" w:eastAsia="微軟正黑體" w:hAnsi="微軟正黑體" w:cs="Arial"/>
                <w:b/>
                <w:bCs/>
                <w:noProof/>
                <w:color w:val="0000FF"/>
                <w:sz w:val="28"/>
                <w:szCs w:val="28"/>
              </w:rPr>
              <w:t>27.76</w:t>
            </w:r>
          </w:p>
        </w:tc>
        <w:tc>
          <w:tcPr>
            <w:tcW w:w="3803" w:type="dxa"/>
            <w:vAlign w:val="center"/>
          </w:tcPr>
          <w:p w:rsidR="00BF5BE4" w:rsidRPr="007C4BF0" w:rsidRDefault="00BF5BE4" w:rsidP="007330BB">
            <w:pPr>
              <w:rPr>
                <w:rFonts w:ascii="微軟正黑體" w:eastAsia="微軟正黑體" w:hAnsi="微軟正黑體" w:cs="Arial"/>
                <w:b/>
                <w:bCs/>
                <w:noProof/>
                <w:color w:val="0000FF"/>
                <w:sz w:val="28"/>
                <w:szCs w:val="28"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  <w:color w:val="0000FF"/>
                <w:sz w:val="28"/>
                <w:szCs w:val="28"/>
              </w:rPr>
              <w:t>折合NT$</w:t>
            </w:r>
          </w:p>
        </w:tc>
      </w:tr>
      <w:tr w:rsidR="00BF5BE4" w:rsidRPr="007C4BF0" w:rsidTr="007330BB">
        <w:tblPrEx>
          <w:jc w:val="center"/>
          <w:tblInd w:w="0" w:type="dxa"/>
        </w:tblPrEx>
        <w:trPr>
          <w:cantSplit/>
          <w:trHeight w:val="1800"/>
          <w:jc w:val="center"/>
        </w:trPr>
        <w:tc>
          <w:tcPr>
            <w:tcW w:w="10779" w:type="dxa"/>
            <w:gridSpan w:val="7"/>
            <w:vAlign w:val="center"/>
          </w:tcPr>
          <w:p w:rsidR="00BF5BE4" w:rsidRPr="007C4BF0" w:rsidRDefault="00BF5BE4" w:rsidP="007330BB">
            <w:pPr>
              <w:spacing w:line="340" w:lineRule="exact"/>
              <w:jc w:val="both"/>
              <w:rPr>
                <w:rFonts w:ascii="微軟正黑體" w:eastAsia="微軟正黑體" w:hAnsi="微軟正黑體" w:cs="Arial"/>
                <w:b/>
                <w:bCs/>
                <w:noProof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>匯款資料：</w:t>
            </w:r>
            <w:r w:rsidRPr="007C4BF0">
              <w:rPr>
                <w:rFonts w:ascii="微軟正黑體" w:eastAsia="微軟正黑體" w:hAnsi="微軟正黑體" w:cs="Arial"/>
                <w:b/>
                <w:noProof/>
                <w:color w:val="FF0000"/>
              </w:rPr>
              <w:t>（需提供</w:t>
            </w:r>
            <w:r w:rsidRPr="007C4BF0">
              <w:rPr>
                <w:rFonts w:ascii="微軟正黑體" w:eastAsia="微軟正黑體" w:hAnsi="微軟正黑體"/>
                <w:b/>
                <w:noProof/>
                <w:color w:val="FF0000"/>
              </w:rPr>
              <w:t>專款專用之銀行</w:t>
            </w:r>
            <w:r>
              <w:rPr>
                <w:rFonts w:ascii="微軟正黑體" w:eastAsia="微軟正黑體" w:hAnsi="微軟正黑體" w:cs="Arial"/>
                <w:b/>
                <w:noProof/>
                <w:color w:val="FF0000"/>
              </w:rPr>
              <w:t>帳戶</w:t>
            </w:r>
            <w:r w:rsidRPr="007C4BF0">
              <w:rPr>
                <w:rFonts w:ascii="微軟正黑體" w:eastAsia="微軟正黑體" w:hAnsi="微軟正黑體" w:cs="Arial"/>
                <w:b/>
                <w:noProof/>
                <w:color w:val="FF0000"/>
              </w:rPr>
              <w:t>須為扶輪社帳戶，不得為個人戶，此帳戶只能用於地區獎助金，不得與社內帳戶混用）</w:t>
            </w:r>
          </w:p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>匯款銀行：</w:t>
            </w:r>
            <w:r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 xml:space="preserve">                  </w:t>
            </w: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>分行：</w:t>
            </w:r>
          </w:p>
          <w:p w:rsidR="00BF5BE4" w:rsidRPr="007C4BF0" w:rsidRDefault="00BF5BE4" w:rsidP="007330BB">
            <w:pPr>
              <w:jc w:val="both"/>
              <w:rPr>
                <w:rFonts w:ascii="微軟正黑體" w:eastAsia="微軟正黑體" w:hAnsi="微軟正黑體" w:cs="Arial"/>
                <w:b/>
                <w:bCs/>
                <w:noProof/>
              </w:rPr>
            </w:pP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 xml:space="preserve">帳戶全名：                        </w:t>
            </w:r>
            <w:r>
              <w:rPr>
                <w:rFonts w:ascii="微軟正黑體" w:eastAsia="微軟正黑體" w:hAnsi="微軟正黑體" w:cs="Arial"/>
                <w:b/>
                <w:bCs/>
                <w:noProof/>
              </w:rPr>
              <w:t xml:space="preserve">        </w:t>
            </w:r>
            <w:r w:rsidRPr="007C4BF0">
              <w:rPr>
                <w:rFonts w:ascii="微軟正黑體" w:eastAsia="微軟正黑體" w:hAnsi="微軟正黑體" w:cs="Arial" w:hint="eastAsia"/>
                <w:b/>
                <w:bCs/>
                <w:noProof/>
              </w:rPr>
              <w:t xml:space="preserve">  帳號：</w:t>
            </w:r>
          </w:p>
          <w:p w:rsidR="00BF5BE4" w:rsidRPr="007C4BF0" w:rsidRDefault="00BF5BE4" w:rsidP="007330BB">
            <w:pPr>
              <w:rPr>
                <w:rFonts w:ascii="微軟正黑體" w:eastAsia="微軟正黑體" w:hAnsi="微軟正黑體"/>
                <w:b/>
              </w:rPr>
            </w:pPr>
            <w:r w:rsidRPr="007C4BF0">
              <w:rPr>
                <w:rFonts w:ascii="微軟正黑體" w:eastAsia="微軟正黑體" w:hAnsi="微軟正黑體"/>
                <w:b/>
              </w:rPr>
              <w:t>存摺正面影本黏貼處：</w:t>
            </w:r>
            <w:r w:rsidRPr="007C4BF0">
              <w:rPr>
                <w:rFonts w:ascii="微軟正黑體" w:eastAsia="微軟正黑體" w:hAnsi="微軟正黑體" w:hint="eastAsia"/>
                <w:b/>
              </w:rPr>
              <w:t xml:space="preserve"> </w:t>
            </w:r>
          </w:p>
          <w:p w:rsidR="00BF5BE4" w:rsidRPr="007C4BF0" w:rsidRDefault="00BF5BE4" w:rsidP="007330BB">
            <w:pPr>
              <w:rPr>
                <w:rFonts w:ascii="微軟正黑體" w:eastAsia="微軟正黑體" w:hAnsi="微軟正黑體"/>
                <w:b/>
              </w:rPr>
            </w:pPr>
          </w:p>
          <w:p w:rsidR="00BF5BE4" w:rsidRPr="007C4BF0" w:rsidRDefault="00BF5BE4" w:rsidP="007330BB">
            <w:pPr>
              <w:rPr>
                <w:rFonts w:ascii="微軟正黑體" w:eastAsia="微軟正黑體" w:hAnsi="微軟正黑體"/>
                <w:b/>
              </w:rPr>
            </w:pPr>
          </w:p>
          <w:p w:rsidR="00BF5BE4" w:rsidRDefault="00BF5BE4" w:rsidP="007330BB">
            <w:pPr>
              <w:rPr>
                <w:rFonts w:ascii="微軟正黑體" w:eastAsia="微軟正黑體" w:hAnsi="微軟正黑體"/>
                <w:b/>
              </w:rPr>
            </w:pPr>
          </w:p>
          <w:p w:rsidR="00BF5BE4" w:rsidRPr="007C4BF0" w:rsidRDefault="00BF5BE4" w:rsidP="007330BB">
            <w:pPr>
              <w:rPr>
                <w:rFonts w:ascii="微軟正黑體" w:eastAsia="微軟正黑體" w:hAnsi="微軟正黑體" w:hint="eastAsia"/>
                <w:b/>
              </w:rPr>
            </w:pPr>
          </w:p>
          <w:p w:rsidR="00BF5BE4" w:rsidRPr="007C4BF0" w:rsidRDefault="00BF5BE4" w:rsidP="007330BB">
            <w:pPr>
              <w:rPr>
                <w:rFonts w:ascii="微軟正黑體" w:eastAsia="微軟正黑體" w:hAnsi="微軟正黑體"/>
                <w:b/>
              </w:rPr>
            </w:pPr>
          </w:p>
          <w:p w:rsidR="00BF5BE4" w:rsidRDefault="00BF5BE4" w:rsidP="007330BB">
            <w:pPr>
              <w:rPr>
                <w:rFonts w:eastAsia="標楷體"/>
                <w:b/>
                <w:sz w:val="26"/>
                <w:szCs w:val="26"/>
              </w:rPr>
            </w:pPr>
          </w:p>
          <w:p w:rsidR="00BF5BE4" w:rsidRPr="007C4BF0" w:rsidRDefault="00BF5BE4" w:rsidP="007330BB">
            <w:pPr>
              <w:rPr>
                <w:rFonts w:eastAsia="標楷體" w:hint="eastAsia"/>
                <w:b/>
                <w:sz w:val="26"/>
                <w:szCs w:val="26"/>
              </w:rPr>
            </w:pPr>
          </w:p>
          <w:p w:rsidR="00BF5BE4" w:rsidRDefault="00BF5BE4" w:rsidP="007330BB">
            <w:pPr>
              <w:spacing w:line="400" w:lineRule="exact"/>
              <w:rPr>
                <w:rFonts w:ascii="Calibri" w:eastAsia="標楷體" w:hAnsi="Calibri" w:hint="eastAsia"/>
                <w:szCs w:val="20"/>
              </w:rPr>
            </w:pPr>
          </w:p>
          <w:p w:rsidR="00BF5BE4" w:rsidRDefault="00BF5BE4" w:rsidP="007330BB">
            <w:pPr>
              <w:spacing w:line="400" w:lineRule="exact"/>
              <w:rPr>
                <w:rFonts w:ascii="Calibri" w:eastAsia="標楷體" w:hAnsi="Calibri"/>
                <w:szCs w:val="20"/>
              </w:rPr>
            </w:pPr>
          </w:p>
          <w:p w:rsidR="00BF5BE4" w:rsidRPr="007C4BF0" w:rsidRDefault="00BF5BE4" w:rsidP="007330BB">
            <w:pPr>
              <w:spacing w:line="400" w:lineRule="exact"/>
              <w:rPr>
                <w:rFonts w:ascii="Calibri" w:eastAsia="標楷體" w:hAnsi="Calibri" w:hint="eastAsia"/>
                <w:szCs w:val="20"/>
              </w:rPr>
            </w:pPr>
          </w:p>
        </w:tc>
      </w:tr>
    </w:tbl>
    <w:p w:rsidR="00BF5BE4" w:rsidRPr="007C4BF0" w:rsidRDefault="00BF5BE4" w:rsidP="00BF5BE4">
      <w:pPr>
        <w:rPr>
          <w:rFonts w:eastAsia="標楷體"/>
          <w:color w:val="FF0000"/>
          <w:sz w:val="28"/>
          <w:szCs w:val="28"/>
        </w:rPr>
      </w:pPr>
      <w:r w:rsidRPr="007C4BF0">
        <w:rPr>
          <w:rFonts w:eastAsia="標楷體" w:hint="eastAsia"/>
          <w:color w:val="FF0000"/>
          <w:sz w:val="28"/>
          <w:szCs w:val="28"/>
        </w:rPr>
        <w:t>此處簽名各社不需處理：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6"/>
        <w:gridCol w:w="5261"/>
      </w:tblGrid>
      <w:tr w:rsidR="00BF5BE4" w:rsidRPr="007C4BF0" w:rsidTr="007330BB">
        <w:trPr>
          <w:trHeight w:val="772"/>
          <w:jc w:val="center"/>
        </w:trPr>
        <w:tc>
          <w:tcPr>
            <w:tcW w:w="5386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地區獎助金主委</w:t>
            </w:r>
          </w:p>
        </w:tc>
        <w:tc>
          <w:tcPr>
            <w:tcW w:w="5261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BF5BE4" w:rsidRPr="007C4BF0" w:rsidTr="007330BB">
        <w:trPr>
          <w:jc w:val="center"/>
        </w:trPr>
        <w:tc>
          <w:tcPr>
            <w:tcW w:w="5386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地區基金監管主委</w:t>
            </w:r>
          </w:p>
        </w:tc>
        <w:tc>
          <w:tcPr>
            <w:tcW w:w="5261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  <w:tr w:rsidR="00BF5BE4" w:rsidRPr="007C4BF0" w:rsidTr="007330BB">
        <w:trPr>
          <w:jc w:val="center"/>
        </w:trPr>
        <w:tc>
          <w:tcPr>
            <w:tcW w:w="5386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地區總監</w:t>
            </w:r>
            <w:r w:rsidRPr="007C4BF0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261" w:type="dxa"/>
            <w:shd w:val="clear" w:color="auto" w:fill="auto"/>
          </w:tcPr>
          <w:p w:rsidR="00BF5BE4" w:rsidRPr="007C4BF0" w:rsidRDefault="00BF5BE4" w:rsidP="007330BB">
            <w:pPr>
              <w:spacing w:line="480" w:lineRule="auto"/>
              <w:rPr>
                <w:rFonts w:eastAsia="標楷體"/>
                <w:sz w:val="28"/>
                <w:szCs w:val="28"/>
              </w:rPr>
            </w:pPr>
            <w:r w:rsidRPr="007C4BF0">
              <w:rPr>
                <w:rFonts w:eastAsia="標楷體" w:hint="eastAsia"/>
                <w:sz w:val="28"/>
                <w:szCs w:val="28"/>
              </w:rPr>
              <w:t>簽名</w:t>
            </w:r>
          </w:p>
        </w:tc>
      </w:tr>
    </w:tbl>
    <w:p w:rsidR="00AB6FAE" w:rsidRDefault="00AB6FAE" w:rsidP="00BF5BE4">
      <w:pPr>
        <w:rPr>
          <w:rFonts w:hint="eastAsia"/>
        </w:rPr>
      </w:pPr>
    </w:p>
    <w:sectPr w:rsidR="00AB6FAE" w:rsidSect="00BF5BE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4"/>
    <w:rsid w:val="00AB6FAE"/>
    <w:rsid w:val="00B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2DE08-4321-4887-AD5B-3314644F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7BE0-2B9C-460E-9B6A-97CE2DAB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2021-11-01T02:38:00Z</dcterms:created>
  <dcterms:modified xsi:type="dcterms:W3CDTF">2021-11-01T02:40:00Z</dcterms:modified>
</cp:coreProperties>
</file>